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D0" w:rsidRPr="00FF675A" w:rsidRDefault="009B0ED0" w:rsidP="009B0ED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67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F675A" w:rsidRPr="00FF67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0ED0" w:rsidRPr="00FF675A" w:rsidRDefault="009B0ED0" w:rsidP="00010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2FFB" w:rsidRPr="00FF675A" w:rsidRDefault="00552FFB" w:rsidP="00010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75A">
        <w:rPr>
          <w:rFonts w:ascii="Times New Roman" w:hAnsi="Times New Roman" w:cs="Times New Roman"/>
          <w:b/>
          <w:sz w:val="24"/>
          <w:szCs w:val="24"/>
        </w:rPr>
        <w:t xml:space="preserve">КАРАР               </w:t>
      </w:r>
      <w:r w:rsidR="00FF675A" w:rsidRPr="00FF67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F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5A" w:rsidRPr="00FF675A">
        <w:rPr>
          <w:rFonts w:ascii="Times New Roman" w:hAnsi="Times New Roman" w:cs="Times New Roman"/>
          <w:b/>
          <w:sz w:val="24"/>
          <w:szCs w:val="24"/>
        </w:rPr>
        <w:t xml:space="preserve">№ 68 </w:t>
      </w:r>
      <w:r w:rsidRPr="00FF67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РЕШЕНИЕ </w:t>
      </w:r>
    </w:p>
    <w:p w:rsidR="00C2217E" w:rsidRDefault="00C2217E" w:rsidP="0055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70" w:rsidRPr="00FF675A" w:rsidRDefault="00F62670" w:rsidP="0055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FB" w:rsidRPr="00FF675A" w:rsidRDefault="00552FFB" w:rsidP="00C2217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5A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 решение от </w:t>
      </w:r>
      <w:r w:rsidR="00FF675A" w:rsidRPr="00FF675A">
        <w:rPr>
          <w:rFonts w:ascii="Times New Roman" w:hAnsi="Times New Roman" w:cs="Times New Roman"/>
          <w:b/>
          <w:sz w:val="24"/>
          <w:szCs w:val="24"/>
        </w:rPr>
        <w:t xml:space="preserve">02 февраля </w:t>
      </w:r>
      <w:r w:rsidRPr="00FF675A">
        <w:rPr>
          <w:rFonts w:ascii="Times New Roman" w:hAnsi="Times New Roman" w:cs="Times New Roman"/>
          <w:b/>
          <w:sz w:val="24"/>
          <w:szCs w:val="24"/>
        </w:rPr>
        <w:t xml:space="preserve"> 2011 года № </w:t>
      </w:r>
      <w:r w:rsidR="00FF675A" w:rsidRPr="00FF675A">
        <w:rPr>
          <w:rFonts w:ascii="Times New Roman" w:hAnsi="Times New Roman" w:cs="Times New Roman"/>
          <w:b/>
          <w:sz w:val="24"/>
          <w:szCs w:val="24"/>
        </w:rPr>
        <w:t>118</w:t>
      </w:r>
      <w:r w:rsidRPr="00FF675A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Администрации сельского поселения</w:t>
      </w:r>
      <w:r w:rsidR="00F62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670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F6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5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Башкортостан» </w:t>
      </w:r>
    </w:p>
    <w:p w:rsidR="00552FFB" w:rsidRPr="00FF675A" w:rsidRDefault="00552FFB" w:rsidP="00C221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ab/>
        <w:t>В связи с вступление</w:t>
      </w:r>
      <w:r w:rsidR="00A93320" w:rsidRPr="00FF675A">
        <w:rPr>
          <w:rFonts w:ascii="Times New Roman" w:hAnsi="Times New Roman" w:cs="Times New Roman"/>
          <w:sz w:val="24"/>
          <w:szCs w:val="24"/>
        </w:rPr>
        <w:t>м</w:t>
      </w:r>
      <w:r w:rsidRPr="00FF675A">
        <w:rPr>
          <w:rFonts w:ascii="Times New Roman" w:hAnsi="Times New Roman" w:cs="Times New Roman"/>
          <w:sz w:val="24"/>
          <w:szCs w:val="24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 w:rsidRPr="00FF675A">
        <w:rPr>
          <w:rFonts w:ascii="Times New Roman" w:hAnsi="Times New Roman" w:cs="Times New Roman"/>
          <w:sz w:val="24"/>
          <w:szCs w:val="24"/>
        </w:rPr>
        <w:t xml:space="preserve"> Совет решил</w:t>
      </w:r>
      <w:r w:rsidRPr="00FF675A">
        <w:rPr>
          <w:rFonts w:ascii="Times New Roman" w:hAnsi="Times New Roman" w:cs="Times New Roman"/>
          <w:sz w:val="24"/>
          <w:szCs w:val="24"/>
        </w:rPr>
        <w:t>:</w:t>
      </w:r>
    </w:p>
    <w:p w:rsidR="00552FFB" w:rsidRPr="00FF675A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ab/>
        <w:t xml:space="preserve">1. Внести следующие изменения  в  решение от </w:t>
      </w:r>
      <w:r w:rsidR="00FF675A" w:rsidRPr="00FF675A">
        <w:rPr>
          <w:rFonts w:ascii="Times New Roman" w:hAnsi="Times New Roman" w:cs="Times New Roman"/>
          <w:sz w:val="24"/>
          <w:szCs w:val="24"/>
        </w:rPr>
        <w:t>02 февраля 2016 года № 118</w:t>
      </w:r>
      <w:r w:rsidRPr="00FF675A">
        <w:rPr>
          <w:rFonts w:ascii="Times New Roman" w:hAnsi="Times New Roman" w:cs="Times New Roman"/>
          <w:sz w:val="24"/>
          <w:szCs w:val="24"/>
        </w:rPr>
        <w:t>:</w:t>
      </w:r>
    </w:p>
    <w:p w:rsidR="00552FFB" w:rsidRPr="00FF675A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1.1.</w:t>
      </w:r>
      <w:r w:rsidR="00884B66" w:rsidRPr="00FF675A">
        <w:rPr>
          <w:rFonts w:ascii="Times New Roman" w:hAnsi="Times New Roman" w:cs="Times New Roman"/>
          <w:sz w:val="24"/>
          <w:szCs w:val="24"/>
        </w:rPr>
        <w:t xml:space="preserve"> Часть  5 добавить  пунктом  5.6 следующего содержания:</w:t>
      </w:r>
    </w:p>
    <w:p w:rsidR="00884B66" w:rsidRPr="00FF675A" w:rsidRDefault="00884B66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«</w:t>
      </w:r>
      <w:r w:rsidR="0011636F" w:rsidRPr="00FF675A">
        <w:rPr>
          <w:rFonts w:ascii="Times New Roman" w:hAnsi="Times New Roman" w:cs="Times New Roman"/>
          <w:sz w:val="24"/>
          <w:szCs w:val="24"/>
        </w:rPr>
        <w:t xml:space="preserve">5.6. </w:t>
      </w:r>
      <w:r w:rsidRPr="00FF675A">
        <w:rPr>
          <w:rFonts w:ascii="Times New Roman" w:hAnsi="Times New Roman" w:cs="Times New Roman"/>
          <w:sz w:val="24"/>
          <w:szCs w:val="24"/>
        </w:rPr>
        <w:t xml:space="preserve">Администрация  осуществляет контроль </w:t>
      </w:r>
      <w:proofErr w:type="gramStart"/>
      <w:r w:rsidRPr="00FF67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F67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Pr="00FF675A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условиям контрактов</w:t>
      </w:r>
      <w:r w:rsidR="0011636F" w:rsidRPr="00FF675A">
        <w:rPr>
          <w:rFonts w:ascii="Times New Roman" w:hAnsi="Times New Roman" w:cs="Times New Roman"/>
          <w:sz w:val="24"/>
          <w:szCs w:val="24"/>
        </w:rPr>
        <w:t>»</w:t>
      </w:r>
      <w:r w:rsidRPr="00FF675A">
        <w:rPr>
          <w:rFonts w:ascii="Times New Roman" w:hAnsi="Times New Roman" w:cs="Times New Roman"/>
          <w:sz w:val="24"/>
          <w:szCs w:val="24"/>
        </w:rPr>
        <w:t>.</w:t>
      </w:r>
    </w:p>
    <w:p w:rsidR="0011636F" w:rsidRPr="00FF675A" w:rsidRDefault="0011636F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1.2.  Часть 5 добавить пунктом 5.7. следующего содержания:</w:t>
      </w:r>
    </w:p>
    <w:p w:rsidR="0011636F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«</w:t>
      </w:r>
      <w:r w:rsidR="0011636F" w:rsidRPr="00FF675A">
        <w:rPr>
          <w:rFonts w:ascii="Times New Roman" w:hAnsi="Times New Roman" w:cs="Times New Roman"/>
          <w:sz w:val="24"/>
          <w:szCs w:val="24"/>
        </w:rPr>
        <w:t xml:space="preserve">5.7. Порядок  взаимодействия  при осуществлении  контроля, предусмотренного частью 5 статьи 99 Федерального  закона от  05.04.2013 № 44-ФЗ «О  контрактной системе в сфере  закупок  товаров, работ, услуг  для обеспечения государственных и муниципальных нужд» (далее Федеральный  закон № 44-ФЗ). </w:t>
      </w:r>
      <w:proofErr w:type="gramStart"/>
      <w:r w:rsidR="0011636F" w:rsidRPr="00FF675A">
        <w:rPr>
          <w:rFonts w:ascii="Times New Roman" w:hAnsi="Times New Roman" w:cs="Times New Roman"/>
          <w:sz w:val="24"/>
          <w:szCs w:val="24"/>
        </w:rPr>
        <w:t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1</w:t>
      </w:r>
      <w:r w:rsidR="007317B3" w:rsidRPr="00FF675A">
        <w:rPr>
          <w:rFonts w:ascii="Times New Roman" w:hAnsi="Times New Roman" w:cs="Times New Roman"/>
          <w:sz w:val="24"/>
          <w:szCs w:val="24"/>
        </w:rPr>
        <w:t>5</w:t>
      </w:r>
      <w:r w:rsidR="0011636F" w:rsidRPr="00FF675A">
        <w:rPr>
          <w:rFonts w:ascii="Times New Roman" w:hAnsi="Times New Roman" w:cs="Times New Roman"/>
          <w:sz w:val="24"/>
          <w:szCs w:val="24"/>
        </w:rPr>
        <w:t xml:space="preserve"> Федерального  закона  № 44-ФЗ</w:t>
      </w:r>
      <w:r w:rsidR="006E7152" w:rsidRPr="00FF675A">
        <w:rPr>
          <w:rFonts w:ascii="Times New Roman" w:hAnsi="Times New Roman" w:cs="Times New Roman"/>
          <w:sz w:val="24"/>
          <w:szCs w:val="24"/>
        </w:rPr>
        <w:t>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1</w:t>
      </w:r>
      <w:r w:rsidR="007317B3" w:rsidRPr="00FF675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FF675A">
        <w:rPr>
          <w:rFonts w:ascii="Times New Roman" w:hAnsi="Times New Roman" w:cs="Times New Roman"/>
          <w:sz w:val="24"/>
          <w:szCs w:val="24"/>
        </w:rPr>
        <w:t>Федерального  закона № 44-ФЗ».</w:t>
      </w:r>
    </w:p>
    <w:p w:rsidR="00A721E6" w:rsidRPr="00FF675A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lastRenderedPageBreak/>
        <w:t>1.3.  Часть 5 добавить пунктом 5.8. следующего содержания:</w:t>
      </w:r>
    </w:p>
    <w:p w:rsidR="006E7152" w:rsidRPr="00FF675A" w:rsidRDefault="005B1D14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«</w:t>
      </w:r>
      <w:r w:rsidR="006E7152" w:rsidRPr="00FF675A">
        <w:rPr>
          <w:rFonts w:ascii="Times New Roman" w:hAnsi="Times New Roman" w:cs="Times New Roman"/>
          <w:sz w:val="24"/>
          <w:szCs w:val="24"/>
        </w:rPr>
        <w:t>5.8. Полномочия  Финансового  органа</w:t>
      </w:r>
    </w:p>
    <w:p w:rsidR="006E7152" w:rsidRPr="00FF675A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В соответствии с возложенными задачами Финансовый орган осуществляет следующие полномочия: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 xml:space="preserve">5.8.1.  Разрабатывает и представляет </w:t>
      </w:r>
      <w:r w:rsidR="00C2217E" w:rsidRPr="00FF675A">
        <w:rPr>
          <w:rFonts w:ascii="Times New Roman" w:hAnsi="Times New Roman" w:cs="Times New Roman"/>
          <w:sz w:val="24"/>
          <w:szCs w:val="24"/>
        </w:rPr>
        <w:t>Главе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</w:t>
      </w:r>
      <w:r w:rsidR="008E60D3" w:rsidRPr="00FF675A">
        <w:rPr>
          <w:rFonts w:ascii="Times New Roman" w:hAnsi="Times New Roman" w:cs="Times New Roman"/>
          <w:sz w:val="24"/>
          <w:szCs w:val="24"/>
        </w:rPr>
        <w:t>ий район Республики Башкортоста</w:t>
      </w:r>
      <w:r w:rsidR="00AD1F19" w:rsidRPr="00FF675A">
        <w:rPr>
          <w:rFonts w:ascii="Times New Roman" w:hAnsi="Times New Roman" w:cs="Times New Roman"/>
          <w:sz w:val="24"/>
          <w:szCs w:val="24"/>
        </w:rPr>
        <w:t>на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Pr="00FF675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бюджетной, налоговой и долговой политики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06904" w:rsidRPr="00FF675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F675A">
        <w:rPr>
          <w:rFonts w:ascii="Times New Roman" w:hAnsi="Times New Roman" w:cs="Times New Roman"/>
          <w:sz w:val="24"/>
          <w:szCs w:val="24"/>
        </w:rPr>
        <w:t>;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 xml:space="preserve">5.8.2. Осуществляет непосредственное составление проекта местного бюджета на основании прогноза социально-экономического развития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06904" w:rsidRPr="00FF675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FF675A">
        <w:rPr>
          <w:rFonts w:ascii="Times New Roman" w:hAnsi="Times New Roman" w:cs="Times New Roman"/>
          <w:sz w:val="24"/>
          <w:szCs w:val="24"/>
        </w:rPr>
        <w:t>с учетом требований, установленных законода</w:t>
      </w:r>
      <w:r w:rsidR="00520F81" w:rsidRPr="00FF675A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FF675A">
        <w:rPr>
          <w:rFonts w:ascii="Times New Roman" w:hAnsi="Times New Roman" w:cs="Times New Roman"/>
          <w:sz w:val="24"/>
          <w:szCs w:val="24"/>
        </w:rPr>
        <w:t>, нормативными правовыми актами;</w:t>
      </w:r>
    </w:p>
    <w:p w:rsidR="006E7152" w:rsidRPr="00FF675A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5.8.3. Устанавливает порядок и методику планирования бюджетных ассигнований местного бюджета;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5.8.4. Устанавливает порядок исполнения местного бюджета;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 xml:space="preserve">5.8.5. Устанавливает порядок составления и ведения сводной бюджетной росписи; 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5.8.6.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5.8.7. Устанавливает порядок составления бюджетной (бухгалтерской) отчетности по местному бюджету;</w:t>
      </w:r>
    </w:p>
    <w:p w:rsidR="006E7152" w:rsidRPr="00FF675A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</w:t>
      </w:r>
      <w:r w:rsidR="005B1D14" w:rsidRPr="00FF675A">
        <w:rPr>
          <w:rFonts w:ascii="Times New Roman" w:hAnsi="Times New Roman" w:cs="Times New Roman"/>
          <w:sz w:val="24"/>
          <w:szCs w:val="24"/>
        </w:rPr>
        <w:t>8</w:t>
      </w:r>
      <w:r w:rsidRPr="00FF675A">
        <w:rPr>
          <w:rFonts w:ascii="Times New Roman" w:hAnsi="Times New Roman" w:cs="Times New Roman"/>
          <w:sz w:val="24"/>
          <w:szCs w:val="24"/>
        </w:rPr>
        <w:t>. Устанавливает порядок санкционирования оплаты денежных обязательств местного бюджета;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5.8.9</w:t>
      </w:r>
      <w:r w:rsidR="006E7152" w:rsidRPr="00FF675A">
        <w:rPr>
          <w:rFonts w:ascii="Times New Roman" w:hAnsi="Times New Roman" w:cs="Times New Roman"/>
          <w:sz w:val="24"/>
          <w:szCs w:val="24"/>
        </w:rPr>
        <w:t>. Устанавливает порядок учета бюджетных обязательств местного бюджета;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5.8.10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5.8.11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5.8.12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Организует исполнение местного бюджета в соответствии с решением о местном бюджете, иными нормативными правовыми актами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5.8.13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 по местному бюджету;</w:t>
      </w:r>
    </w:p>
    <w:p w:rsidR="006E7152" w:rsidRPr="00FF675A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</w:t>
      </w:r>
      <w:r w:rsidR="005B1D14" w:rsidRPr="00FF675A">
        <w:rPr>
          <w:rFonts w:ascii="Times New Roman" w:hAnsi="Times New Roman" w:cs="Times New Roman"/>
          <w:sz w:val="24"/>
          <w:szCs w:val="24"/>
        </w:rPr>
        <w:t>4</w:t>
      </w:r>
      <w:r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5.8.15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lastRenderedPageBreak/>
        <w:t>5.8.16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кассовый план местного бюджета;</w:t>
      </w:r>
    </w:p>
    <w:p w:rsidR="006E7152" w:rsidRPr="00FF675A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</w:t>
      </w:r>
      <w:r w:rsidR="005B1D14" w:rsidRPr="00FF675A">
        <w:rPr>
          <w:rFonts w:ascii="Times New Roman" w:hAnsi="Times New Roman" w:cs="Times New Roman"/>
          <w:sz w:val="24"/>
          <w:szCs w:val="24"/>
        </w:rPr>
        <w:t>8.17</w:t>
      </w:r>
      <w:r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5.8.18.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структуры кодов классификации доходов бюджетов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5.8.19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5.8.20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Принимает решения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Федерации;</w:t>
      </w:r>
    </w:p>
    <w:p w:rsidR="006E7152" w:rsidRPr="00FF675A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</w:t>
      </w:r>
      <w:r w:rsidR="005B1D14" w:rsidRPr="00FF675A">
        <w:rPr>
          <w:rFonts w:ascii="Times New Roman" w:hAnsi="Times New Roman" w:cs="Times New Roman"/>
          <w:sz w:val="24"/>
          <w:szCs w:val="24"/>
        </w:rPr>
        <w:t>8.21</w:t>
      </w:r>
      <w:r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06904" w:rsidRPr="00FF675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5.8.22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Проводит мониторинг бюджетного законодательства и исполнения местного бюджета;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5.8.23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5.8.24</w:t>
      </w:r>
      <w:r w:rsidR="00CB1D0D" w:rsidRPr="00FF675A">
        <w:rPr>
          <w:rFonts w:ascii="Times New Roman" w:hAnsi="Times New Roman" w:cs="Times New Roman"/>
          <w:sz w:val="24"/>
          <w:szCs w:val="24"/>
        </w:rPr>
        <w:t>. Разрабатывает и осуществляет мероприятия по  обеспечению доходной части местного бюджета;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5.8.25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</w:t>
      </w:r>
      <w:r w:rsidR="006E7152" w:rsidRPr="00FF675A">
        <w:rPr>
          <w:rFonts w:ascii="Times New Roman" w:hAnsi="Times New Roman" w:cs="Times New Roman"/>
          <w:sz w:val="24"/>
          <w:szCs w:val="24"/>
        </w:rPr>
        <w:t>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5.8.26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Ежегодно составляет бюджетную (бухгалтерскую) отчетность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20F81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FF675A">
        <w:rPr>
          <w:rFonts w:ascii="Times New Roman" w:hAnsi="Times New Roman" w:cs="Times New Roman"/>
          <w:sz w:val="24"/>
          <w:szCs w:val="24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5.8.27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5.8.28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lastRenderedPageBreak/>
        <w:t>5.8.29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5.8.30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5.8.31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Рассматривает письма, заявления, жалобы физических, юридических лиц, проводит прием по вопросам, относящимся к компетенции </w:t>
      </w:r>
      <w:r w:rsidR="00BC6720" w:rsidRPr="00FF67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B1D0D" w:rsidRPr="00FF675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CB1D0D" w:rsidRPr="00FF6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E7152" w:rsidRPr="00FF675A">
        <w:rPr>
          <w:rFonts w:ascii="Times New Roman" w:hAnsi="Times New Roman" w:cs="Times New Roman"/>
          <w:sz w:val="24"/>
          <w:szCs w:val="24"/>
        </w:rPr>
        <w:t>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5.8.32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Готовит и составляет проекты нормативных правовых актов </w:t>
      </w:r>
      <w:r w:rsidR="00BC6720" w:rsidRPr="00FF67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</w:t>
      </w:r>
      <w:proofErr w:type="gramStart"/>
      <w:r w:rsidR="00CB1D0D" w:rsidRPr="00FF675A">
        <w:rPr>
          <w:rFonts w:ascii="Times New Roman" w:hAnsi="Times New Roman" w:cs="Times New Roman"/>
          <w:sz w:val="24"/>
          <w:szCs w:val="24"/>
        </w:rPr>
        <w:t>Башкортостан</w:t>
      </w:r>
      <w:proofErr w:type="gramEnd"/>
      <w:r w:rsidR="00520F81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FF675A">
        <w:rPr>
          <w:rFonts w:ascii="Times New Roman" w:hAnsi="Times New Roman" w:cs="Times New Roman"/>
          <w:sz w:val="24"/>
          <w:szCs w:val="24"/>
        </w:rPr>
        <w:t>но вопросам, входящим в компетенцию Финансового органа;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5.8.33</w:t>
      </w:r>
      <w:r w:rsidR="00520F81" w:rsidRPr="00FF675A">
        <w:rPr>
          <w:rFonts w:ascii="Times New Roman" w:hAnsi="Times New Roman" w:cs="Times New Roman"/>
          <w:sz w:val="24"/>
          <w:szCs w:val="24"/>
        </w:rPr>
        <w:t xml:space="preserve">.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B1D0D" w:rsidRPr="00FF675A">
        <w:rPr>
          <w:rFonts w:ascii="Times New Roman" w:hAnsi="Times New Roman" w:cs="Times New Roman"/>
          <w:sz w:val="24"/>
          <w:szCs w:val="24"/>
        </w:rPr>
        <w:t>к</w:t>
      </w:r>
      <w:r w:rsidR="006E7152" w:rsidRPr="00FF675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5.8.34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5.8.35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5.8.36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C16AB8" w:rsidRPr="00FF675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FF675A">
        <w:rPr>
          <w:rFonts w:ascii="Times New Roman" w:hAnsi="Times New Roman" w:cs="Times New Roman"/>
          <w:sz w:val="24"/>
          <w:szCs w:val="24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5.8.37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5.8.38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5.8.39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</w:t>
      </w:r>
      <w:r w:rsidR="00520F81" w:rsidRPr="00FF675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 и сельского  поселения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CB1D0D" w:rsidRPr="00FF6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5.8.40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Ведет перечень не участников бюджетного процесса;</w:t>
      </w:r>
    </w:p>
    <w:p w:rsidR="00520F81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5.8.41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520F81" w:rsidRPr="00FF675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предварительный и текущий </w:t>
      </w:r>
      <w:proofErr w:type="gramStart"/>
      <w:r w:rsidR="006E7152" w:rsidRPr="00FF6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ведением операций на лицевых счетах му</w:t>
      </w:r>
      <w:r w:rsidR="00520F81" w:rsidRPr="00FF675A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4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5.8.42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Проверяет бюджетные сметы му</w:t>
      </w:r>
      <w:r w:rsidR="00BC6720" w:rsidRPr="00FF675A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5.8.43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Ведет учет операций по кассовому исполнению местного бюджета;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5.8.44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, лицевые счета которых в установленном порядке открыты в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F62670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62670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06904" w:rsidRPr="00FF675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E7152" w:rsidRPr="00FF675A">
        <w:rPr>
          <w:rFonts w:ascii="Times New Roman" w:hAnsi="Times New Roman" w:cs="Times New Roman"/>
          <w:sz w:val="24"/>
          <w:szCs w:val="24"/>
        </w:rPr>
        <w:t>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5.8.45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 w:rsidRPr="00FF675A">
        <w:rPr>
          <w:rFonts w:ascii="Times New Roman" w:hAnsi="Times New Roman" w:cs="Times New Roman"/>
          <w:sz w:val="24"/>
          <w:szCs w:val="24"/>
        </w:rPr>
        <w:t>становленных законодательством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B06904" w:rsidRPr="00FF675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сельского  поселения </w:t>
      </w:r>
      <w:proofErr w:type="spellStart"/>
      <w:r w:rsidR="00F62670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F62670">
        <w:rPr>
          <w:rFonts w:ascii="Times New Roman" w:hAnsi="Times New Roman" w:cs="Times New Roman"/>
          <w:sz w:val="24"/>
          <w:szCs w:val="24"/>
        </w:rPr>
        <w:t xml:space="preserve"> </w:t>
      </w:r>
      <w:r w:rsidR="00B06904" w:rsidRPr="00FF6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FF675A">
        <w:rPr>
          <w:rFonts w:ascii="Times New Roman" w:hAnsi="Times New Roman" w:cs="Times New Roman"/>
          <w:sz w:val="24"/>
          <w:szCs w:val="24"/>
        </w:rPr>
        <w:t>;</w:t>
      </w:r>
    </w:p>
    <w:p w:rsidR="006E7152" w:rsidRPr="00FF675A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>5.8.46</w:t>
      </w:r>
      <w:r w:rsidR="00520F81" w:rsidRPr="00FF675A">
        <w:rPr>
          <w:rFonts w:ascii="Times New Roman" w:hAnsi="Times New Roman" w:cs="Times New Roman"/>
          <w:sz w:val="24"/>
          <w:szCs w:val="24"/>
        </w:rPr>
        <w:t>.</w:t>
      </w:r>
      <w:r w:rsidR="006E7152" w:rsidRPr="00FF675A">
        <w:rPr>
          <w:rFonts w:ascii="Times New Roman" w:hAnsi="Times New Roman" w:cs="Times New Roman"/>
          <w:sz w:val="24"/>
          <w:szCs w:val="24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A721E6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4DF" w:rsidRDefault="00B104DF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4DF" w:rsidRPr="00FF675A" w:rsidRDefault="00B104DF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Pr="00FF675A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r w:rsidR="00FF675A" w:rsidRPr="00FF675A">
        <w:rPr>
          <w:rFonts w:ascii="Times New Roman" w:hAnsi="Times New Roman" w:cs="Times New Roman"/>
          <w:sz w:val="24"/>
          <w:szCs w:val="24"/>
        </w:rPr>
        <w:t xml:space="preserve">З.Я. </w:t>
      </w:r>
      <w:proofErr w:type="spellStart"/>
      <w:r w:rsidR="00FF675A" w:rsidRPr="00FF675A">
        <w:rPr>
          <w:rFonts w:ascii="Times New Roman" w:hAnsi="Times New Roman" w:cs="Times New Roman"/>
          <w:sz w:val="24"/>
          <w:szCs w:val="24"/>
        </w:rPr>
        <w:t>Асфина</w:t>
      </w:r>
      <w:proofErr w:type="spellEnd"/>
    </w:p>
    <w:p w:rsidR="00C2217E" w:rsidRPr="00FF675A" w:rsidRDefault="00C2217E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Pr="00FF675A" w:rsidRDefault="00FF675A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7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21E6" w:rsidRPr="00FF675A" w:rsidSect="008F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4"/>
    <w:rsid w:val="00010111"/>
    <w:rsid w:val="000F3375"/>
    <w:rsid w:val="0011636F"/>
    <w:rsid w:val="004C6714"/>
    <w:rsid w:val="00520F81"/>
    <w:rsid w:val="00552FFB"/>
    <w:rsid w:val="005B1D14"/>
    <w:rsid w:val="006E7152"/>
    <w:rsid w:val="007317B3"/>
    <w:rsid w:val="007346FB"/>
    <w:rsid w:val="00884B66"/>
    <w:rsid w:val="008E60D3"/>
    <w:rsid w:val="008F27A6"/>
    <w:rsid w:val="009B0ED0"/>
    <w:rsid w:val="009E12CB"/>
    <w:rsid w:val="00A721E6"/>
    <w:rsid w:val="00A93320"/>
    <w:rsid w:val="00AD1F19"/>
    <w:rsid w:val="00B06904"/>
    <w:rsid w:val="00B104DF"/>
    <w:rsid w:val="00BC6720"/>
    <w:rsid w:val="00C16AB8"/>
    <w:rsid w:val="00C2217E"/>
    <w:rsid w:val="00CB1D0D"/>
    <w:rsid w:val="00CE264C"/>
    <w:rsid w:val="00D14617"/>
    <w:rsid w:val="00F62670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2016-12-23T05:53:00Z</cp:lastPrinted>
  <dcterms:created xsi:type="dcterms:W3CDTF">2016-12-12T09:52:00Z</dcterms:created>
  <dcterms:modified xsi:type="dcterms:W3CDTF">2016-12-23T05:53:00Z</dcterms:modified>
</cp:coreProperties>
</file>